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after="0"/>
        <w:jc w:val="center"/>
        <w:rPr>
          <w:b/>
          <w:caps/>
          <w:color w:val="000000" w:themeColor="text1"/>
          <w:sz w:val="28"/>
          <w:szCs w:val="28"/>
        </w:rPr>
      </w:pPr>
    </w:p>
    <w:p>
      <w:pPr>
        <w:shd w:val="clear" w:color="auto" w:fill="FFFFFF" w:themeFill="background1"/>
        <w:spacing w:after="0"/>
        <w:jc w:val="center"/>
        <w:rPr>
          <w:b/>
          <w:caps/>
          <w:color w:val="000000" w:themeColor="text1"/>
          <w:sz w:val="28"/>
          <w:szCs w:val="28"/>
        </w:rPr>
      </w:pPr>
    </w:p>
    <w:p>
      <w:pPr>
        <w:shd w:val="clear" w:color="auto" w:fill="FFFFFF" w:themeFill="background1"/>
        <w:spacing w:after="0"/>
        <w:jc w:val="center"/>
        <w:rPr>
          <w:b/>
          <w:caps/>
          <w:color w:val="000000" w:themeColor="text1"/>
          <w:sz w:val="28"/>
          <w:szCs w:val="28"/>
        </w:rPr>
      </w:pPr>
    </w:p>
    <w:p>
      <w:pPr>
        <w:shd w:val="clear" w:color="auto" w:fill="FFFFFF" w:themeFill="background1"/>
        <w:spacing w:after="0"/>
        <w:jc w:val="center"/>
        <w:rPr>
          <w:b/>
          <w:caps/>
          <w:color w:val="000000" w:themeColor="text1"/>
          <w:sz w:val="28"/>
          <w:szCs w:val="28"/>
        </w:rPr>
      </w:pPr>
      <w:r>
        <w:rPr>
          <w:b/>
          <w:caps/>
          <w:color w:val="000000" w:themeColor="text1"/>
          <w:sz w:val="28"/>
          <w:szCs w:val="28"/>
        </w:rPr>
        <w:t>IC</w:t>
      </w:r>
      <w:r>
        <w:rPr>
          <w:b/>
          <w:caps/>
          <w:color w:val="000000" w:themeColor="text1"/>
          <w:sz w:val="28"/>
          <w:szCs w:val="28"/>
          <w:lang w:val="en-US"/>
        </w:rPr>
        <w:t>SS</w:t>
      </w:r>
      <w:r>
        <w:rPr>
          <w:b/>
          <w:caps/>
          <w:color w:val="000000" w:themeColor="text1"/>
          <w:sz w:val="28"/>
          <w:szCs w:val="28"/>
        </w:rPr>
        <w:t>R National Seminar</w:t>
      </w:r>
    </w:p>
    <w:p>
      <w:pPr>
        <w:shd w:val="clear" w:color="auto" w:fill="FFFFFF" w:themeFill="background1"/>
        <w:spacing w:after="0"/>
        <w:jc w:val="center"/>
        <w:rPr>
          <w:b/>
          <w:caps/>
          <w:color w:val="000000" w:themeColor="text1"/>
          <w:sz w:val="28"/>
          <w:szCs w:val="28"/>
        </w:rPr>
      </w:pPr>
      <w:r>
        <w:rPr>
          <w:b/>
          <w:caps/>
          <w:color w:val="000000" w:themeColor="text1"/>
          <w:sz w:val="28"/>
          <w:szCs w:val="28"/>
        </w:rPr>
        <w:t>on</w:t>
      </w:r>
    </w:p>
    <w:p>
      <w:pPr>
        <w:shd w:val="clear" w:color="auto" w:fill="FFFFFF" w:themeFill="background1"/>
        <w:spacing w:after="0"/>
        <w:jc w:val="center"/>
        <w:rPr>
          <w:b/>
          <w:caps/>
          <w:color w:val="000000" w:themeColor="text1"/>
          <w:sz w:val="24"/>
          <w:lang w:val="en-US"/>
        </w:rPr>
      </w:pPr>
      <w:r>
        <w:rPr>
          <w:b/>
          <w:caps/>
          <w:color w:val="000000" w:themeColor="text1"/>
          <w:sz w:val="28"/>
          <w:szCs w:val="28"/>
          <w:lang w:val="en-US"/>
        </w:rPr>
        <w:t>TRIBES OF</w:t>
      </w:r>
      <w:r>
        <w:rPr>
          <w:b/>
          <w:caps/>
          <w:color w:val="000000" w:themeColor="text1"/>
          <w:sz w:val="28"/>
          <w:szCs w:val="28"/>
        </w:rPr>
        <w:t xml:space="preserve"> western odisha</w:t>
      </w:r>
      <w:r>
        <w:rPr>
          <w:b/>
          <w:caps/>
          <w:color w:val="000000" w:themeColor="text1"/>
          <w:sz w:val="28"/>
          <w:szCs w:val="28"/>
          <w:lang w:val="en-US"/>
        </w:rPr>
        <w:t>: ECONOMy, SOCIETY &amp; CULTURE</w:t>
      </w:r>
    </w:p>
    <w:p>
      <w:pPr>
        <w:shd w:val="clear" w:color="auto" w:fill="FFFFFF" w:themeFill="background1"/>
        <w:spacing w:after="0"/>
        <w:rPr>
          <w:color w:val="000000" w:themeColor="text1"/>
        </w:rPr>
      </w:pPr>
      <w:r>
        <w:rPr>
          <w:color w:val="000000" w:themeColor="text1"/>
        </w:rPr>
        <w:drawing>
          <wp:anchor distT="0" distB="0" distL="114300" distR="114300" simplePos="0" relativeHeight="251658240" behindDoc="0" locked="0" layoutInCell="1" allowOverlap="1">
            <wp:simplePos x="0" y="0"/>
            <wp:positionH relativeFrom="column">
              <wp:posOffset>892810</wp:posOffset>
            </wp:positionH>
            <wp:positionV relativeFrom="paragraph">
              <wp:posOffset>66675</wp:posOffset>
            </wp:positionV>
            <wp:extent cx="975995" cy="894080"/>
            <wp:effectExtent l="19050" t="0" r="0" b="0"/>
            <wp:wrapNone/>
            <wp:docPr id="1" name="Picture 1" descr="C:\Users\HP\Document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P\Documents\College Logo.jpg"/>
                    <pic:cNvPicPr>
                      <a:picLocks noChangeAspect="1" noChangeArrowheads="1"/>
                    </pic:cNvPicPr>
                  </pic:nvPicPr>
                  <pic:blipFill>
                    <a:blip r:embed="rId4" cstate="print"/>
                    <a:srcRect r="7044" b="19880"/>
                    <a:stretch>
                      <a:fillRect/>
                    </a:stretch>
                  </pic:blipFill>
                  <pic:spPr>
                    <a:xfrm>
                      <a:off x="0" y="0"/>
                      <a:ext cx="975995" cy="894080"/>
                    </a:xfrm>
                    <a:prstGeom prst="rect">
                      <a:avLst/>
                    </a:prstGeom>
                    <a:noFill/>
                    <a:ln w="9525">
                      <a:noFill/>
                      <a:miter lim="800000"/>
                      <a:headEnd/>
                      <a:tailEnd/>
                    </a:ln>
                  </pic:spPr>
                </pic:pic>
              </a:graphicData>
            </a:graphic>
          </wp:anchor>
        </w:drawing>
      </w:r>
    </w:p>
    <w:p>
      <w:pPr>
        <w:shd w:val="clear" w:color="auto" w:fill="FFFFFF" w:themeFill="background1"/>
        <w:spacing w:after="0"/>
        <w:jc w:val="center"/>
        <w:rPr>
          <w:color w:val="000000" w:themeColor="text1"/>
        </w:rPr>
      </w:pPr>
    </w:p>
    <w:p>
      <w:pPr>
        <w:shd w:val="clear" w:color="auto" w:fill="FFFFFF" w:themeFill="background1"/>
        <w:spacing w:after="0"/>
        <w:rPr>
          <w:color w:val="000000" w:themeColor="text1"/>
        </w:rPr>
      </w:pPr>
    </w:p>
    <w:p>
      <w:pPr>
        <w:shd w:val="clear" w:color="auto" w:fill="FFFFFF" w:themeFill="background1"/>
        <w:spacing w:after="0"/>
        <w:jc w:val="center"/>
        <w:rPr>
          <w:b/>
          <w:color w:val="000000" w:themeColor="text1"/>
        </w:rPr>
      </w:pPr>
    </w:p>
    <w:p>
      <w:pPr>
        <w:shd w:val="clear" w:color="auto" w:fill="FFFFFF" w:themeFill="background1"/>
        <w:spacing w:after="0"/>
        <w:jc w:val="center"/>
        <w:rPr>
          <w:b/>
          <w:color w:val="000000" w:themeColor="text1"/>
        </w:rPr>
      </w:pPr>
    </w:p>
    <w:p>
      <w:pPr>
        <w:shd w:val="clear" w:color="auto" w:fill="FFFFFF" w:themeFill="background1"/>
        <w:spacing w:after="0"/>
        <w:jc w:val="center"/>
        <w:rPr>
          <w:b/>
          <w:color w:val="000000" w:themeColor="text1"/>
        </w:rPr>
      </w:pPr>
    </w:p>
    <w:p>
      <w:pPr>
        <w:shd w:val="clear" w:color="auto" w:fill="FFFFFF" w:themeFill="background1"/>
        <w:spacing w:after="0"/>
        <w:jc w:val="center"/>
        <w:rPr>
          <w:b/>
          <w:color w:val="000000" w:themeColor="text1"/>
        </w:rPr>
      </w:pPr>
      <w:r>
        <w:rPr>
          <w:b/>
          <w:color w:val="000000" w:themeColor="text1"/>
          <w:sz w:val="28"/>
          <w:szCs w:val="28"/>
          <w:lang w:val="en-US"/>
        </w:rPr>
        <w:t>2</w:t>
      </w:r>
      <w:r>
        <w:rPr>
          <w:b/>
          <w:color w:val="000000" w:themeColor="text1"/>
          <w:sz w:val="28"/>
          <w:szCs w:val="28"/>
        </w:rPr>
        <w:t>9</w:t>
      </w:r>
      <w:r>
        <w:rPr>
          <w:b/>
          <w:color w:val="000000" w:themeColor="text1"/>
          <w:sz w:val="28"/>
          <w:szCs w:val="28"/>
          <w:vertAlign w:val="superscript"/>
        </w:rPr>
        <w:t>th</w:t>
      </w:r>
      <w:r>
        <w:rPr>
          <w:b/>
          <w:color w:val="000000" w:themeColor="text1"/>
          <w:sz w:val="28"/>
          <w:szCs w:val="28"/>
        </w:rPr>
        <w:t xml:space="preserve"> and </w:t>
      </w:r>
      <w:r>
        <w:rPr>
          <w:b/>
          <w:color w:val="000000" w:themeColor="text1"/>
          <w:sz w:val="28"/>
          <w:szCs w:val="28"/>
          <w:lang w:val="en-US"/>
        </w:rPr>
        <w:t>3</w:t>
      </w:r>
      <w:r>
        <w:rPr>
          <w:b/>
          <w:color w:val="000000" w:themeColor="text1"/>
          <w:sz w:val="28"/>
          <w:szCs w:val="28"/>
        </w:rPr>
        <w:t>0</w:t>
      </w:r>
      <w:r>
        <w:rPr>
          <w:b/>
          <w:color w:val="000000" w:themeColor="text1"/>
          <w:sz w:val="28"/>
          <w:szCs w:val="28"/>
          <w:vertAlign w:val="superscript"/>
        </w:rPr>
        <w:t>th</w:t>
      </w:r>
      <w:r>
        <w:rPr>
          <w:b/>
          <w:color w:val="000000" w:themeColor="text1"/>
          <w:sz w:val="28"/>
          <w:szCs w:val="28"/>
        </w:rPr>
        <w:t xml:space="preserve"> </w:t>
      </w:r>
      <w:r>
        <w:rPr>
          <w:b/>
          <w:color w:val="000000" w:themeColor="text1"/>
          <w:sz w:val="28"/>
          <w:szCs w:val="28"/>
          <w:lang w:val="en-US"/>
        </w:rPr>
        <w:t>September</w:t>
      </w:r>
      <w:r>
        <w:rPr>
          <w:b/>
          <w:color w:val="000000" w:themeColor="text1"/>
          <w:sz w:val="28"/>
          <w:szCs w:val="28"/>
        </w:rPr>
        <w:t xml:space="preserve"> 201</w:t>
      </w:r>
      <w:r>
        <w:rPr>
          <w:b/>
          <w:color w:val="000000" w:themeColor="text1"/>
          <w:sz w:val="28"/>
          <w:szCs w:val="28"/>
          <w:lang w:val="en-US"/>
        </w:rPr>
        <w:t>8</w:t>
      </w:r>
    </w:p>
    <w:p>
      <w:pPr>
        <w:shd w:val="clear" w:color="auto" w:fill="FFFFFF" w:themeFill="background1"/>
        <w:spacing w:after="0"/>
        <w:jc w:val="center"/>
        <w:rPr>
          <w:b/>
          <w:color w:val="000000" w:themeColor="text1"/>
          <w:lang w:val="en-US"/>
        </w:rPr>
      </w:pPr>
      <w:r>
        <w:rPr>
          <w:rFonts w:hint="default" w:ascii="Forte" w:hAnsi="Forte" w:cs="Forte"/>
          <w:b w:val="0"/>
          <w:bCs/>
          <w:color w:val="000000" w:themeColor="text1"/>
          <w:lang w:val="en-US"/>
        </w:rPr>
        <w:t>At</w:t>
      </w:r>
    </w:p>
    <w:p>
      <w:pPr>
        <w:shd w:val="clear" w:color="auto" w:fill="FFFFFF" w:themeFill="background1"/>
        <w:spacing w:after="0"/>
        <w:jc w:val="center"/>
        <w:rPr>
          <w:b/>
          <w:color w:val="000000" w:themeColor="text1"/>
          <w:sz w:val="28"/>
          <w:szCs w:val="28"/>
        </w:rPr>
      </w:pPr>
      <w:r>
        <w:rPr>
          <w:b/>
          <w:color w:val="000000" w:themeColor="text1"/>
          <w:sz w:val="28"/>
          <w:szCs w:val="28"/>
        </w:rPr>
        <w:t>Biju Pattnaik Rangamancha</w:t>
      </w:r>
    </w:p>
    <w:p>
      <w:pPr>
        <w:shd w:val="clear" w:color="auto" w:fill="FFFFFF" w:themeFill="background1"/>
        <w:spacing w:after="0"/>
        <w:jc w:val="center"/>
        <w:rPr>
          <w:b/>
          <w:color w:val="000000" w:themeColor="text1"/>
        </w:rPr>
      </w:pPr>
      <w:r>
        <w:rPr>
          <w:b/>
          <w:color w:val="000000" w:themeColor="text1"/>
          <w:sz w:val="28"/>
          <w:szCs w:val="28"/>
        </w:rPr>
        <w:t>Panchayat College, Bargarh</w:t>
      </w:r>
    </w:p>
    <w:p>
      <w:pPr>
        <w:shd w:val="clear" w:color="auto" w:fill="FFFFFF" w:themeFill="background1"/>
        <w:spacing w:after="0"/>
        <w:rPr>
          <w:color w:val="000000" w:themeColor="text1"/>
        </w:rPr>
      </w:pPr>
    </w:p>
    <w:p>
      <w:pPr>
        <w:shd w:val="clear" w:color="auto" w:fill="FFFFFF" w:themeFill="background1"/>
        <w:spacing w:after="0"/>
        <w:rPr>
          <w:color w:val="000000" w:themeColor="text1"/>
        </w:rPr>
      </w:pPr>
    </w:p>
    <w:p>
      <w:pPr>
        <w:shd w:val="clear" w:color="auto" w:fill="FFFFFF" w:themeFill="background1"/>
        <w:spacing w:after="0"/>
        <w:rPr>
          <w:color w:val="000000" w:themeColor="text1"/>
        </w:rPr>
      </w:pPr>
    </w:p>
    <w:p>
      <w:pPr>
        <w:shd w:val="clear" w:color="auto" w:fill="FFFFFF" w:themeFill="background1"/>
        <w:spacing w:after="0"/>
        <w:rPr>
          <w:color w:val="000000" w:themeColor="text1"/>
        </w:rPr>
      </w:pPr>
    </w:p>
    <w:p>
      <w:pPr>
        <w:shd w:val="clear" w:color="auto" w:fill="FFFFFF" w:themeFill="background1"/>
        <w:spacing w:after="0"/>
        <w:jc w:val="center"/>
        <w:rPr>
          <w:color w:val="000000" w:themeColor="text1"/>
        </w:rPr>
      </w:pPr>
      <w:r>
        <w:rPr>
          <w:color w:val="000000" w:themeColor="text1"/>
          <w:sz w:val="28"/>
          <w:szCs w:val="28"/>
        </w:rPr>
        <w:t>-Organised  by-</w:t>
      </w:r>
    </w:p>
    <w:p>
      <w:pPr>
        <w:shd w:val="clear" w:color="auto" w:fill="FFFFFF" w:themeFill="background1"/>
        <w:spacing w:after="0"/>
        <w:jc w:val="center"/>
        <w:rPr>
          <w:b/>
          <w:color w:val="000000" w:themeColor="text1"/>
          <w:sz w:val="28"/>
          <w:szCs w:val="28"/>
        </w:rPr>
      </w:pPr>
      <w:r>
        <w:rPr>
          <w:b/>
          <w:color w:val="000000" w:themeColor="text1"/>
          <w:sz w:val="28"/>
          <w:szCs w:val="28"/>
        </w:rPr>
        <w:t>P.G. Department of History</w:t>
      </w:r>
    </w:p>
    <w:p>
      <w:pPr>
        <w:shd w:val="clear" w:color="auto" w:fill="FFFFFF" w:themeFill="background1"/>
        <w:spacing w:after="0"/>
        <w:jc w:val="center"/>
        <w:rPr>
          <w:b/>
          <w:color w:val="000000" w:themeColor="text1"/>
        </w:rPr>
      </w:pPr>
      <w:r>
        <w:rPr>
          <w:b/>
          <w:color w:val="000000" w:themeColor="text1"/>
          <w:sz w:val="28"/>
          <w:szCs w:val="28"/>
        </w:rPr>
        <w:t>Panchayat College, Bargarh</w:t>
      </w:r>
    </w:p>
    <w:p>
      <w:pPr>
        <w:shd w:val="clear" w:color="auto" w:fill="FFFFFF" w:themeFill="background1"/>
        <w:spacing w:after="0"/>
        <w:rPr>
          <w:color w:val="000000" w:themeColor="text1"/>
          <w:sz w:val="18"/>
        </w:rPr>
      </w:pPr>
    </w:p>
    <w:p>
      <w:pPr>
        <w:shd w:val="clear" w:color="auto" w:fill="FFFFFF" w:themeFill="background1"/>
        <w:spacing w:after="0"/>
        <w:rPr>
          <w:color w:val="000000" w:themeColor="text1"/>
          <w:sz w:val="18"/>
        </w:rPr>
      </w:pPr>
    </w:p>
    <w:p>
      <w:pPr>
        <w:shd w:val="clear" w:color="auto" w:fill="FFFFFF" w:themeFill="background1"/>
        <w:spacing w:after="0"/>
        <w:rPr>
          <w:color w:val="000000" w:themeColor="text1"/>
          <w:sz w:val="18"/>
        </w:rPr>
      </w:pPr>
    </w:p>
    <w:p>
      <w:pPr>
        <w:shd w:val="clear" w:color="auto" w:fill="FFFFFF" w:themeFill="background1"/>
        <w:spacing w:after="0"/>
        <w:rPr>
          <w:color w:val="000000" w:themeColor="text1"/>
          <w:sz w:val="18"/>
        </w:rPr>
      </w:pPr>
    </w:p>
    <w:p>
      <w:pPr>
        <w:shd w:val="clear" w:color="auto" w:fill="FFFFFF" w:themeFill="background1"/>
        <w:spacing w:after="0"/>
        <w:rPr>
          <w:color w:val="000000" w:themeColor="text1"/>
          <w:sz w:val="18"/>
        </w:rPr>
      </w:pPr>
    </w:p>
    <w:p>
      <w:pPr>
        <w:shd w:val="clear" w:color="auto" w:fill="FFFFFF" w:themeFill="background1"/>
        <w:spacing w:after="0"/>
        <w:rPr>
          <w:color w:val="000000" w:themeColor="text1"/>
          <w:sz w:val="18"/>
        </w:rPr>
      </w:pPr>
    </w:p>
    <w:p>
      <w:pPr>
        <w:shd w:val="clear" w:color="auto" w:fill="FFFFFF" w:themeFill="background1"/>
        <w:spacing w:after="0"/>
        <w:rPr>
          <w:color w:val="000000" w:themeColor="text1"/>
          <w:sz w:val="18"/>
        </w:rPr>
      </w:pPr>
    </w:p>
    <w:p>
      <w:pPr>
        <w:shd w:val="clear" w:color="auto" w:fill="FFFFFF" w:themeFill="background1"/>
        <w:spacing w:after="0"/>
        <w:rPr>
          <w:color w:val="000000" w:themeColor="text1"/>
          <w:sz w:val="18"/>
        </w:rPr>
      </w:pPr>
    </w:p>
    <w:p>
      <w:pPr>
        <w:shd w:val="clear" w:color="auto" w:fill="FFFFFF" w:themeFill="background1"/>
        <w:spacing w:after="0"/>
        <w:jc w:val="center"/>
        <w:rPr>
          <w:rFonts w:hint="default" w:ascii="Times New Roman" w:hAnsi="Times New Roman" w:cs="Times New Roman"/>
          <w:b/>
          <w:color w:val="000000" w:themeColor="text1"/>
          <w:sz w:val="28"/>
          <w:szCs w:val="28"/>
          <w:u w:val="single"/>
        </w:rPr>
      </w:pPr>
    </w:p>
    <w:p>
      <w:pPr>
        <w:shd w:val="clear" w:color="auto" w:fill="FFFFFF" w:themeFill="background1"/>
        <w:spacing w:after="0"/>
        <w:jc w:val="center"/>
        <w:rPr>
          <w:rFonts w:hint="default" w:ascii="Times New Roman" w:hAnsi="Times New Roman" w:cs="Times New Roman"/>
          <w:b/>
          <w:color w:val="000000" w:themeColor="text1"/>
          <w:sz w:val="28"/>
          <w:szCs w:val="28"/>
          <w:u w:val="single"/>
        </w:rPr>
      </w:pPr>
    </w:p>
    <w:p>
      <w:pPr>
        <w:shd w:val="clear" w:color="auto" w:fill="FFFFFF" w:themeFill="background1"/>
        <w:spacing w:after="0"/>
        <w:jc w:val="center"/>
        <w:rPr>
          <w:rFonts w:hint="default" w:ascii="Times New Roman" w:hAnsi="Times New Roman" w:cs="Times New Roman"/>
          <w:b/>
          <w:color w:val="000000" w:themeColor="text1"/>
          <w:sz w:val="28"/>
          <w:szCs w:val="28"/>
          <w:u w:val="single"/>
        </w:rPr>
      </w:pPr>
    </w:p>
    <w:p>
      <w:pPr>
        <w:shd w:val="clear" w:color="auto" w:fill="FFFFFF" w:themeFill="background1"/>
        <w:spacing w:after="0"/>
        <w:jc w:val="center"/>
        <w:rPr>
          <w:rFonts w:hint="default" w:ascii="Times New Roman" w:hAnsi="Times New Roman" w:cs="Times New Roman"/>
          <w:b/>
          <w:color w:val="000000" w:themeColor="text1"/>
          <w:u w:val="single"/>
        </w:rPr>
      </w:pPr>
      <w:r>
        <w:rPr>
          <w:rFonts w:hint="default" w:ascii="Times New Roman" w:hAnsi="Times New Roman" w:cs="Times New Roman"/>
          <w:b/>
          <w:color w:val="000000" w:themeColor="text1"/>
          <w:sz w:val="28"/>
          <w:szCs w:val="28"/>
          <w:u w:val="single"/>
        </w:rPr>
        <w:t>Organi</w:t>
      </w:r>
      <w:r>
        <w:rPr>
          <w:rFonts w:hint="default" w:ascii="Times New Roman" w:hAnsi="Times New Roman" w:cs="Times New Roman"/>
          <w:b/>
          <w:color w:val="000000" w:themeColor="text1"/>
          <w:sz w:val="28"/>
          <w:szCs w:val="28"/>
          <w:u w:val="single"/>
          <w:lang w:val="en-US"/>
        </w:rPr>
        <w:t>z</w:t>
      </w:r>
      <w:r>
        <w:rPr>
          <w:rFonts w:hint="default" w:ascii="Times New Roman" w:hAnsi="Times New Roman" w:cs="Times New Roman"/>
          <w:b/>
          <w:color w:val="000000" w:themeColor="text1"/>
          <w:sz w:val="28"/>
          <w:szCs w:val="28"/>
          <w:u w:val="single"/>
        </w:rPr>
        <w:t>ing Committee</w:t>
      </w:r>
    </w:p>
    <w:p>
      <w:pPr>
        <w:shd w:val="clear" w:color="auto" w:fill="FFFFFF" w:themeFill="background1"/>
        <w:spacing w:after="0"/>
        <w:rPr>
          <w:rFonts w:hint="default" w:ascii="Times New Roman" w:hAnsi="Times New Roman" w:cs="Times New Roman"/>
          <w:b/>
          <w:color w:val="000000" w:themeColor="text1"/>
          <w:u w:val="single"/>
        </w:rPr>
      </w:pPr>
    </w:p>
    <w:p>
      <w:pPr>
        <w:shd w:val="clear" w:color="auto" w:fill="FFFFFF" w:themeFill="background1"/>
        <w:spacing w:after="0"/>
        <w:jc w:val="center"/>
        <w:rPr>
          <w:rFonts w:hint="default" w:ascii="Times New Roman" w:hAnsi="Times New Roman" w:cs="Times New Roman"/>
          <w:b/>
          <w:color w:val="000000" w:themeColor="text1"/>
          <w:sz w:val="20"/>
          <w:u w:val="single"/>
        </w:rPr>
      </w:pPr>
      <w:r>
        <w:rPr>
          <w:rFonts w:hint="default" w:ascii="Times New Roman" w:hAnsi="Times New Roman" w:cs="Times New Roman"/>
          <w:b/>
          <w:color w:val="000000" w:themeColor="text1"/>
          <w:sz w:val="22"/>
          <w:szCs w:val="28"/>
          <w:u w:val="single"/>
        </w:rPr>
        <w:t>Patron</w:t>
      </w:r>
    </w:p>
    <w:p>
      <w:pPr>
        <w:shd w:val="clear" w:color="auto" w:fill="FFFFFF" w:themeFill="background1"/>
        <w:spacing w:after="0"/>
        <w:jc w:val="center"/>
        <w:rPr>
          <w:rFonts w:hint="default" w:ascii="Times New Roman" w:hAnsi="Times New Roman" w:cs="Times New Roman"/>
          <w:color w:val="000000" w:themeColor="text1"/>
          <w:sz w:val="24"/>
          <w:szCs w:val="24"/>
          <w:lang w:val="en-US"/>
        </w:rPr>
      </w:pPr>
      <w:r>
        <w:rPr>
          <w:rFonts w:hint="default" w:ascii="Times New Roman" w:hAnsi="Times New Roman" w:cs="Times New Roman"/>
          <w:color w:val="000000" w:themeColor="text1"/>
          <w:sz w:val="24"/>
          <w:szCs w:val="24"/>
          <w:lang w:val="en-US"/>
        </w:rPr>
        <w:t>Dr.(Smt) Kamal Prabha Kapani</w:t>
      </w:r>
    </w:p>
    <w:p>
      <w:pPr>
        <w:shd w:val="clear" w:color="auto" w:fill="FFFFFF" w:themeFill="background1"/>
        <w:spacing w:after="0"/>
        <w:jc w:val="center"/>
        <w:rPr>
          <w:rFonts w:hint="default" w:ascii="Times New Roman" w:hAnsi="Times New Roman" w:cs="Times New Roman"/>
          <w:color w:val="000000" w:themeColor="text1"/>
          <w:sz w:val="20"/>
        </w:rPr>
      </w:pPr>
      <w:r>
        <w:rPr>
          <w:rFonts w:hint="default" w:ascii="Times New Roman" w:hAnsi="Times New Roman" w:cs="Times New Roman"/>
          <w:color w:val="000000" w:themeColor="text1"/>
          <w:sz w:val="24"/>
          <w:szCs w:val="24"/>
        </w:rPr>
        <w:t>Principal</w:t>
      </w:r>
    </w:p>
    <w:p>
      <w:pPr>
        <w:shd w:val="clear" w:color="auto" w:fill="FFFFFF" w:themeFill="background1"/>
        <w:spacing w:after="0"/>
        <w:jc w:val="center"/>
        <w:rPr>
          <w:rFonts w:hint="default" w:ascii="Times New Roman" w:hAnsi="Times New Roman" w:cs="Times New Roman"/>
          <w:color w:val="000000" w:themeColor="text1"/>
          <w:sz w:val="20"/>
        </w:rPr>
      </w:pPr>
    </w:p>
    <w:p>
      <w:pPr>
        <w:shd w:val="clear" w:color="auto" w:fill="FFFFFF" w:themeFill="background1"/>
        <w:spacing w:after="0"/>
        <w:jc w:val="center"/>
        <w:rPr>
          <w:rFonts w:hint="default" w:ascii="Times New Roman" w:hAnsi="Times New Roman" w:cs="Times New Roman"/>
          <w:color w:val="000000" w:themeColor="text1"/>
          <w:sz w:val="20"/>
        </w:rPr>
      </w:pPr>
    </w:p>
    <w:p>
      <w:pPr>
        <w:shd w:val="clear" w:color="auto" w:fill="FFFFFF" w:themeFill="background1"/>
        <w:spacing w:after="0"/>
        <w:jc w:val="center"/>
        <w:rPr>
          <w:rFonts w:hint="default" w:ascii="Times New Roman" w:hAnsi="Times New Roman" w:cs="Times New Roman"/>
          <w:b/>
          <w:color w:val="000000" w:themeColor="text1"/>
          <w:sz w:val="20"/>
          <w:u w:val="single"/>
        </w:rPr>
      </w:pPr>
      <w:r>
        <w:rPr>
          <w:rFonts w:hint="default" w:ascii="Times New Roman" w:hAnsi="Times New Roman" w:cs="Times New Roman"/>
          <w:b/>
          <w:color w:val="000000" w:themeColor="text1"/>
          <w:sz w:val="24"/>
          <w:szCs w:val="32"/>
          <w:u w:val="single"/>
        </w:rPr>
        <w:t>Seminar Advisers</w:t>
      </w:r>
    </w:p>
    <w:p>
      <w:pPr>
        <w:shd w:val="clear" w:color="auto" w:fill="FFFFFF" w:themeFill="background1"/>
        <w:spacing w:after="0"/>
        <w:jc w:val="center"/>
        <w:rPr>
          <w:rFonts w:hint="default" w:ascii="Times New Roman" w:hAnsi="Times New Roman" w:cs="Times New Roman"/>
          <w:color w:val="000000" w:themeColor="text1"/>
          <w:sz w:val="20"/>
          <w:lang w:val="en-US"/>
        </w:rPr>
      </w:pPr>
      <w:r>
        <w:rPr>
          <w:rFonts w:hint="default" w:ascii="Times New Roman" w:hAnsi="Times New Roman" w:cs="Times New Roman"/>
          <w:color w:val="000000" w:themeColor="text1"/>
          <w:sz w:val="24"/>
          <w:szCs w:val="32"/>
          <w:lang w:val="en-US"/>
        </w:rPr>
        <w:t>Prof. B.D.Satpathy</w:t>
      </w:r>
    </w:p>
    <w:p>
      <w:pPr>
        <w:shd w:val="clear" w:color="auto" w:fill="FFFFFF" w:themeFill="background1"/>
        <w:spacing w:after="0"/>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Dr. S.K.Dash</w:t>
      </w:r>
    </w:p>
    <w:p>
      <w:pPr>
        <w:shd w:val="clear" w:color="auto" w:fill="FFFFFF" w:themeFill="background1"/>
        <w:spacing w:after="0"/>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Dr. Pandaba Behera</w:t>
      </w:r>
    </w:p>
    <w:p>
      <w:pPr>
        <w:shd w:val="clear" w:color="auto" w:fill="FFFFFF" w:themeFill="background1"/>
        <w:spacing w:after="0"/>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Prof. S. C. Sarangi</w:t>
      </w:r>
    </w:p>
    <w:p>
      <w:pPr>
        <w:shd w:val="clear" w:color="auto" w:fill="FFFFFF" w:themeFill="background1"/>
        <w:spacing w:after="0"/>
        <w:jc w:val="center"/>
        <w:rPr>
          <w:rFonts w:hint="default" w:ascii="Times New Roman" w:hAnsi="Times New Roman" w:cs="Times New Roman"/>
          <w:color w:val="000000" w:themeColor="text1"/>
          <w:sz w:val="24"/>
          <w:szCs w:val="24"/>
          <w:lang w:val="en-US"/>
        </w:rPr>
      </w:pPr>
      <w:r>
        <w:rPr>
          <w:rFonts w:hint="default" w:ascii="Times New Roman" w:hAnsi="Times New Roman" w:cs="Times New Roman"/>
          <w:color w:val="000000" w:themeColor="text1"/>
          <w:sz w:val="24"/>
          <w:szCs w:val="24"/>
          <w:lang w:val="en-US"/>
        </w:rPr>
        <w:t>Prof. J.Mohalik</w:t>
      </w:r>
    </w:p>
    <w:p>
      <w:pPr>
        <w:shd w:val="clear" w:color="auto" w:fill="FFFFFF" w:themeFill="background1"/>
        <w:spacing w:after="0"/>
        <w:jc w:val="center"/>
        <w:rPr>
          <w:rFonts w:hint="default" w:ascii="Times New Roman" w:hAnsi="Times New Roman" w:cs="Times New Roman"/>
          <w:color w:val="000000" w:themeColor="text1"/>
          <w:sz w:val="20"/>
          <w:lang w:val="en-US"/>
        </w:rPr>
      </w:pPr>
      <w:r>
        <w:rPr>
          <w:rFonts w:hint="default" w:ascii="Times New Roman" w:hAnsi="Times New Roman" w:cs="Times New Roman"/>
          <w:color w:val="000000" w:themeColor="text1"/>
          <w:sz w:val="24"/>
          <w:szCs w:val="32"/>
          <w:lang w:val="en-US"/>
        </w:rPr>
        <w:t>Smt. Ranjita Bhuiyan</w:t>
      </w:r>
    </w:p>
    <w:p>
      <w:pPr>
        <w:shd w:val="clear" w:color="auto" w:fill="FFFFFF" w:themeFill="background1"/>
        <w:spacing w:after="0"/>
        <w:jc w:val="center"/>
        <w:rPr>
          <w:rFonts w:hint="default" w:ascii="Times New Roman" w:hAnsi="Times New Roman" w:cs="Times New Roman"/>
          <w:color w:val="000000" w:themeColor="text1"/>
          <w:sz w:val="20"/>
        </w:rPr>
      </w:pPr>
    </w:p>
    <w:p>
      <w:pPr>
        <w:shd w:val="clear" w:color="auto" w:fill="FFFFFF" w:themeFill="background1"/>
        <w:spacing w:after="0"/>
        <w:jc w:val="center"/>
        <w:rPr>
          <w:rFonts w:hint="default" w:ascii="Times New Roman" w:hAnsi="Times New Roman" w:cs="Times New Roman"/>
          <w:b/>
          <w:color w:val="000000" w:themeColor="text1"/>
          <w:sz w:val="20"/>
          <w:u w:val="single"/>
        </w:rPr>
      </w:pPr>
      <w:r>
        <w:rPr>
          <w:rFonts w:hint="default" w:ascii="Times New Roman" w:hAnsi="Times New Roman" w:cs="Times New Roman"/>
          <w:b/>
          <w:color w:val="000000" w:themeColor="text1"/>
          <w:sz w:val="24"/>
          <w:szCs w:val="32"/>
          <w:u w:val="single"/>
        </w:rPr>
        <w:t>Co-ordinator</w:t>
      </w:r>
    </w:p>
    <w:p>
      <w:pPr>
        <w:shd w:val="clear" w:color="auto" w:fill="FFFFFF" w:themeFill="background1"/>
        <w:spacing w:after="0"/>
        <w:jc w:val="center"/>
        <w:rPr>
          <w:rFonts w:hint="default" w:ascii="Times New Roman" w:hAnsi="Times New Roman" w:cs="Times New Roman"/>
          <w:color w:val="000000" w:themeColor="text1"/>
        </w:rPr>
      </w:pPr>
      <w:r>
        <w:rPr>
          <w:rFonts w:hint="default" w:ascii="Times New Roman" w:hAnsi="Times New Roman" w:cs="Times New Roman"/>
          <w:color w:val="000000" w:themeColor="text1"/>
          <w:sz w:val="24"/>
          <w:szCs w:val="24"/>
        </w:rPr>
        <w:t>Dr. Nakul Seth</w:t>
      </w:r>
    </w:p>
    <w:p>
      <w:pPr>
        <w:shd w:val="clear" w:color="auto" w:fill="FFFFFF" w:themeFill="background1"/>
        <w:spacing w:after="0"/>
        <w:jc w:val="center"/>
        <w:rPr>
          <w:rFonts w:hint="default" w:ascii="Times New Roman" w:hAnsi="Times New Roman" w:cs="Times New Roman"/>
          <w:color w:val="000000" w:themeColor="text1"/>
          <w:sz w:val="20"/>
        </w:rPr>
      </w:pPr>
    </w:p>
    <w:p>
      <w:pPr>
        <w:shd w:val="clear" w:color="auto" w:fill="FFFFFF" w:themeFill="background1"/>
        <w:spacing w:after="0"/>
        <w:jc w:val="center"/>
        <w:rPr>
          <w:rFonts w:hint="default" w:ascii="Times New Roman" w:hAnsi="Times New Roman" w:cs="Times New Roman"/>
          <w:color w:val="000000" w:themeColor="text1"/>
          <w:sz w:val="20"/>
        </w:rPr>
      </w:pPr>
    </w:p>
    <w:p>
      <w:pPr>
        <w:shd w:val="clear" w:color="auto" w:fill="FFFFFF" w:themeFill="background1"/>
        <w:spacing w:after="0"/>
        <w:jc w:val="center"/>
        <w:rPr>
          <w:rFonts w:hint="default" w:ascii="Times New Roman" w:hAnsi="Times New Roman" w:cs="Times New Roman"/>
          <w:color w:val="000000" w:themeColor="text1"/>
          <w:sz w:val="20"/>
        </w:rPr>
      </w:pPr>
    </w:p>
    <w:p>
      <w:pPr>
        <w:shd w:val="clear" w:color="auto" w:fill="FFFFFF" w:themeFill="background1"/>
        <w:spacing w:after="0"/>
        <w:jc w:val="center"/>
        <w:rPr>
          <w:rFonts w:hint="default" w:ascii="Times New Roman" w:hAnsi="Times New Roman" w:cs="Times New Roman"/>
          <w:b/>
          <w:color w:val="000000" w:themeColor="text1"/>
          <w:sz w:val="20"/>
          <w:u w:val="single"/>
        </w:rPr>
      </w:pPr>
      <w:r>
        <w:rPr>
          <w:rFonts w:hint="default" w:ascii="Times New Roman" w:hAnsi="Times New Roman" w:cs="Times New Roman"/>
          <w:b/>
          <w:color w:val="000000" w:themeColor="text1"/>
          <w:sz w:val="22"/>
          <w:szCs w:val="28"/>
          <w:u w:val="single"/>
        </w:rPr>
        <w:t>Members</w:t>
      </w:r>
    </w:p>
    <w:p>
      <w:pPr>
        <w:shd w:val="clear" w:color="auto" w:fill="FFFFFF" w:themeFill="background1"/>
        <w:spacing w:after="0"/>
        <w:jc w:val="center"/>
        <w:rPr>
          <w:rFonts w:hint="default" w:ascii="Times New Roman" w:hAnsi="Times New Roman" w:cs="Times New Roman"/>
          <w:color w:val="000000" w:themeColor="text1"/>
        </w:rPr>
      </w:pPr>
    </w:p>
    <w:p>
      <w:pPr>
        <w:shd w:val="clear" w:color="auto" w:fill="FFFFFF" w:themeFill="background1"/>
        <w:spacing w:after="0"/>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Prof. Bihari Bag</w:t>
      </w:r>
    </w:p>
    <w:p>
      <w:pPr>
        <w:shd w:val="clear" w:color="auto" w:fill="FFFFFF" w:themeFill="background1"/>
        <w:spacing w:after="0"/>
        <w:jc w:val="center"/>
        <w:rPr>
          <w:rFonts w:hint="default" w:ascii="Times New Roman" w:hAnsi="Times New Roman" w:cs="Times New Roman"/>
          <w:color w:val="000000" w:themeColor="text1"/>
          <w:sz w:val="24"/>
          <w:szCs w:val="24"/>
          <w:lang w:val="en-US"/>
        </w:rPr>
      </w:pPr>
      <w:r>
        <w:rPr>
          <w:rFonts w:hint="default" w:ascii="Times New Roman" w:hAnsi="Times New Roman" w:cs="Times New Roman"/>
          <w:color w:val="000000" w:themeColor="text1"/>
          <w:sz w:val="24"/>
          <w:szCs w:val="24"/>
          <w:lang w:val="en-US"/>
        </w:rPr>
        <w:t>Prof. R.G.Khamari</w:t>
      </w:r>
    </w:p>
    <w:p>
      <w:pPr>
        <w:shd w:val="clear" w:color="auto" w:fill="FFFFFF" w:themeFill="background1"/>
        <w:spacing w:after="0"/>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Prof. Umesh Chandra Mahapatra</w:t>
      </w:r>
    </w:p>
    <w:p>
      <w:pPr>
        <w:shd w:val="clear" w:color="auto" w:fill="FFFFFF" w:themeFill="background1"/>
        <w:spacing w:after="0"/>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Prof. Chittaranjan Sahu</w:t>
      </w:r>
    </w:p>
    <w:p>
      <w:pPr>
        <w:shd w:val="clear" w:color="auto" w:fill="FFFFFF" w:themeFill="background1"/>
        <w:spacing w:after="0"/>
        <w:jc w:val="center"/>
        <w:rPr>
          <w:rFonts w:hint="default" w:ascii="Times New Roman" w:hAnsi="Times New Roman" w:cs="Times New Roman"/>
          <w:color w:val="000000" w:themeColor="text1"/>
          <w:sz w:val="24"/>
          <w:szCs w:val="24"/>
          <w:lang w:val="en-US"/>
        </w:rPr>
      </w:pPr>
      <w:r>
        <w:rPr>
          <w:rFonts w:hint="default" w:ascii="Times New Roman" w:hAnsi="Times New Roman" w:cs="Times New Roman"/>
          <w:color w:val="000000" w:themeColor="text1"/>
          <w:sz w:val="24"/>
          <w:szCs w:val="24"/>
          <w:lang w:val="en-US"/>
        </w:rPr>
        <w:t>Prof. R.Prusty</w:t>
      </w:r>
    </w:p>
    <w:p>
      <w:pPr>
        <w:shd w:val="clear" w:color="auto" w:fill="FFFFFF" w:themeFill="background1"/>
        <w:rPr>
          <w:rFonts w:asciiTheme="majorHAnsi" w:hAnsiTheme="majorHAnsi"/>
          <w:color w:val="000000" w:themeColor="text1"/>
          <w:sz w:val="24"/>
        </w:rPr>
      </w:pPr>
    </w:p>
    <w:p>
      <w:pPr>
        <w:shd w:val="clear" w:color="auto" w:fill="FFFFFF" w:themeFill="background1"/>
        <w:spacing w:after="0"/>
        <w:jc w:val="center"/>
        <w:rPr>
          <w:rFonts w:asciiTheme="majorHAnsi" w:hAnsiTheme="majorHAnsi"/>
          <w:color w:val="000000" w:themeColor="text1"/>
          <w:sz w:val="18"/>
        </w:rPr>
      </w:pPr>
    </w:p>
    <w:p>
      <w:pPr>
        <w:shd w:val="clear" w:color="auto" w:fill="FFFFFF" w:themeFill="background1"/>
        <w:spacing w:after="0"/>
        <w:jc w:val="center"/>
        <w:rPr>
          <w:rFonts w:asciiTheme="majorHAnsi" w:hAnsiTheme="majorHAnsi"/>
          <w:color w:val="000000" w:themeColor="text1"/>
          <w:sz w:val="18"/>
        </w:rPr>
      </w:pPr>
    </w:p>
    <w:p>
      <w:pPr>
        <w:shd w:val="clear" w:color="auto" w:fill="FFFFFF" w:themeFill="background1"/>
        <w:spacing w:after="0"/>
        <w:jc w:val="center"/>
        <w:rPr>
          <w:rFonts w:asciiTheme="majorHAnsi" w:hAnsiTheme="majorHAnsi"/>
          <w:color w:val="000000" w:themeColor="text1"/>
          <w:sz w:val="18"/>
        </w:rPr>
      </w:pPr>
    </w:p>
    <w:p>
      <w:pPr>
        <w:shd w:val="clear" w:color="auto" w:fill="FFFFFF" w:themeFill="background1"/>
        <w:spacing w:after="0"/>
        <w:jc w:val="center"/>
        <w:rPr>
          <w:rFonts w:asciiTheme="majorHAnsi" w:hAnsiTheme="majorHAnsi"/>
          <w:color w:val="000000" w:themeColor="text1"/>
          <w:sz w:val="18"/>
        </w:rPr>
      </w:pPr>
    </w:p>
    <w:p>
      <w:pPr>
        <w:shd w:val="clear" w:color="auto" w:fill="FFFFFF" w:themeFill="background1"/>
        <w:spacing w:after="0"/>
        <w:jc w:val="center"/>
        <w:rPr>
          <w:rFonts w:asciiTheme="majorHAnsi" w:hAnsiTheme="majorHAnsi"/>
          <w:color w:val="000000" w:themeColor="text1"/>
          <w:sz w:val="18"/>
        </w:rPr>
      </w:pPr>
    </w:p>
    <w:p>
      <w:pPr>
        <w:shd w:val="clear" w:color="auto" w:fill="FFFFFF" w:themeFill="background1"/>
        <w:spacing w:after="0"/>
        <w:jc w:val="center"/>
        <w:rPr>
          <w:rFonts w:asciiTheme="majorHAnsi" w:hAnsiTheme="majorHAnsi"/>
          <w:color w:val="000000" w:themeColor="text1"/>
          <w:sz w:val="18"/>
        </w:rPr>
      </w:pPr>
    </w:p>
    <w:p>
      <w:pPr>
        <w:shd w:val="clear" w:color="auto" w:fill="FFFFFF" w:themeFill="background1"/>
        <w:spacing w:after="0"/>
        <w:jc w:val="center"/>
        <w:rPr>
          <w:rFonts w:hint="default" w:ascii="Times New Roman" w:hAnsi="Times New Roman" w:cs="Times New Roman"/>
          <w:b/>
          <w:caps/>
          <w:color w:val="000000" w:themeColor="text1"/>
          <w:u w:val="single"/>
        </w:rPr>
      </w:pPr>
    </w:p>
    <w:p>
      <w:pPr>
        <w:shd w:val="clear" w:color="auto" w:fill="FFFFFF" w:themeFill="background1"/>
        <w:spacing w:after="0"/>
        <w:jc w:val="center"/>
        <w:rPr>
          <w:rFonts w:hint="default" w:ascii="Times New Roman" w:hAnsi="Times New Roman" w:cs="Times New Roman"/>
          <w:b/>
          <w:caps/>
          <w:color w:val="000000" w:themeColor="text1"/>
          <w:u w:val="single"/>
        </w:rPr>
      </w:pPr>
      <w:r>
        <w:rPr>
          <w:rFonts w:hint="default" w:ascii="Times New Roman" w:hAnsi="Times New Roman" w:cs="Times New Roman"/>
          <w:b/>
          <w:caps/>
          <w:color w:val="000000" w:themeColor="text1"/>
          <w:u w:val="single"/>
        </w:rPr>
        <w:t>Invitation</w:t>
      </w:r>
      <w:r>
        <w:rPr>
          <w:rFonts w:hint="default" w:ascii="Times New Roman" w:hAnsi="Times New Roman" w:cs="Times New Roman"/>
          <w:b/>
          <w:caps/>
          <w:color w:val="000000" w:themeColor="text1"/>
          <w:u w:val="single"/>
        </w:rPr>
        <w:br w:type="textWrapping"/>
      </w:r>
    </w:p>
    <w:p>
      <w:p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rPr>
        <w:t>The P.G. Department of History, Panchayat College, Bargarh is glad to inform you that the IC</w:t>
      </w:r>
      <w:r>
        <w:rPr>
          <w:rFonts w:hint="default" w:ascii="Times New Roman" w:hAnsi="Times New Roman" w:cs="Times New Roman"/>
          <w:color w:val="000000" w:themeColor="text1"/>
          <w:lang w:val="en-US"/>
        </w:rPr>
        <w:t>SS</w:t>
      </w:r>
      <w:r>
        <w:rPr>
          <w:rFonts w:hint="default" w:ascii="Times New Roman" w:hAnsi="Times New Roman" w:cs="Times New Roman"/>
          <w:color w:val="000000" w:themeColor="text1"/>
        </w:rPr>
        <w:t xml:space="preserve">R National Seminar on </w:t>
      </w:r>
      <w:r>
        <w:rPr>
          <w:rFonts w:hint="default" w:ascii="Times New Roman" w:hAnsi="Times New Roman" w:cs="Times New Roman"/>
          <w:b/>
          <w:color w:val="000000" w:themeColor="text1"/>
        </w:rPr>
        <w:t>“</w:t>
      </w:r>
      <w:r>
        <w:rPr>
          <w:rFonts w:hint="default" w:ascii="Times New Roman" w:hAnsi="Times New Roman" w:cs="Times New Roman"/>
          <w:b/>
          <w:color w:val="000000" w:themeColor="text1"/>
          <w:lang w:val="en-US"/>
        </w:rPr>
        <w:t>Tribes of Western Odisha: Economy, Society &amp; Culture</w:t>
      </w:r>
      <w:r>
        <w:rPr>
          <w:rFonts w:hint="default" w:ascii="Times New Roman" w:hAnsi="Times New Roman" w:cs="Times New Roman"/>
          <w:b/>
          <w:color w:val="000000" w:themeColor="text1"/>
        </w:rPr>
        <w:t>”</w:t>
      </w:r>
      <w:r>
        <w:rPr>
          <w:rFonts w:hint="default" w:ascii="Times New Roman" w:hAnsi="Times New Roman" w:cs="Times New Roman"/>
          <w:color w:val="000000" w:themeColor="text1"/>
        </w:rPr>
        <w:t xml:space="preserve"> will be organized in Panchayat College, Bargarh on </w:t>
      </w:r>
      <w:r>
        <w:rPr>
          <w:rFonts w:hint="default" w:ascii="Times New Roman" w:hAnsi="Times New Roman" w:cs="Times New Roman"/>
          <w:color w:val="000000" w:themeColor="text1"/>
          <w:lang w:val="en-US"/>
        </w:rPr>
        <w:t>2</w:t>
      </w:r>
      <w:r>
        <w:rPr>
          <w:rFonts w:hint="default" w:ascii="Times New Roman" w:hAnsi="Times New Roman" w:cs="Times New Roman"/>
          <w:color w:val="000000" w:themeColor="text1"/>
        </w:rPr>
        <w:t>9</w:t>
      </w:r>
      <w:r>
        <w:rPr>
          <w:rFonts w:hint="default" w:ascii="Times New Roman" w:hAnsi="Times New Roman" w:cs="Times New Roman"/>
          <w:color w:val="000000" w:themeColor="text1"/>
          <w:vertAlign w:val="superscript"/>
        </w:rPr>
        <w:t>th</w:t>
      </w:r>
      <w:r>
        <w:rPr>
          <w:rFonts w:hint="default" w:ascii="Times New Roman" w:hAnsi="Times New Roman" w:cs="Times New Roman"/>
          <w:color w:val="000000" w:themeColor="text1"/>
        </w:rPr>
        <w:t xml:space="preserve"> &amp; </w:t>
      </w:r>
      <w:r>
        <w:rPr>
          <w:rFonts w:hint="default" w:ascii="Times New Roman" w:hAnsi="Times New Roman" w:cs="Times New Roman"/>
          <w:color w:val="000000" w:themeColor="text1"/>
          <w:lang w:val="en-US"/>
        </w:rPr>
        <w:t>3</w:t>
      </w:r>
      <w:r>
        <w:rPr>
          <w:rFonts w:hint="default" w:ascii="Times New Roman" w:hAnsi="Times New Roman" w:cs="Times New Roman"/>
          <w:color w:val="000000" w:themeColor="text1"/>
        </w:rPr>
        <w:t>0</w:t>
      </w:r>
      <w:r>
        <w:rPr>
          <w:rFonts w:hint="default" w:ascii="Times New Roman" w:hAnsi="Times New Roman" w:cs="Times New Roman"/>
          <w:color w:val="000000" w:themeColor="text1"/>
          <w:vertAlign w:val="superscript"/>
        </w:rPr>
        <w:t>th</w:t>
      </w:r>
      <w:r>
        <w:rPr>
          <w:rFonts w:hint="default" w:ascii="Times New Roman" w:hAnsi="Times New Roman" w:cs="Times New Roman"/>
          <w:color w:val="000000" w:themeColor="text1"/>
        </w:rPr>
        <w:t xml:space="preserve"> </w:t>
      </w:r>
      <w:r>
        <w:rPr>
          <w:rFonts w:hint="default" w:ascii="Times New Roman" w:hAnsi="Times New Roman" w:cs="Times New Roman"/>
          <w:color w:val="000000" w:themeColor="text1"/>
          <w:lang w:val="en-US"/>
        </w:rPr>
        <w:t>September</w:t>
      </w:r>
      <w:r>
        <w:rPr>
          <w:rFonts w:hint="default" w:ascii="Times New Roman" w:hAnsi="Times New Roman" w:cs="Times New Roman"/>
          <w:color w:val="000000" w:themeColor="text1"/>
        </w:rPr>
        <w:t xml:space="preserve"> 201</w:t>
      </w:r>
      <w:r>
        <w:rPr>
          <w:rFonts w:hint="default" w:ascii="Times New Roman" w:hAnsi="Times New Roman" w:cs="Times New Roman"/>
          <w:color w:val="000000" w:themeColor="text1"/>
          <w:lang w:val="en-US"/>
        </w:rPr>
        <w:t>8</w:t>
      </w:r>
      <w:r>
        <w:rPr>
          <w:rFonts w:hint="default" w:ascii="Times New Roman" w:hAnsi="Times New Roman" w:cs="Times New Roman"/>
          <w:color w:val="000000" w:themeColor="text1"/>
        </w:rPr>
        <w:t>.</w:t>
      </w:r>
    </w:p>
    <w:p>
      <w:pPr>
        <w:shd w:val="clear" w:color="auto" w:fill="FFFFFF" w:themeFill="background1"/>
        <w:spacing w:after="0"/>
        <w:ind w:firstLine="720"/>
        <w:jc w:val="both"/>
        <w:rPr>
          <w:rFonts w:hint="default" w:ascii="Times New Roman" w:hAnsi="Times New Roman" w:cs="Times New Roman"/>
          <w:color w:val="000000" w:themeColor="text1"/>
        </w:rPr>
      </w:pPr>
      <w:r>
        <w:rPr>
          <w:rFonts w:hint="default" w:ascii="Times New Roman" w:hAnsi="Times New Roman" w:cs="Times New Roman"/>
          <w:color w:val="000000" w:themeColor="text1"/>
        </w:rPr>
        <w:t>The Department extends its cordial invitation to you and your scholars/colleagues to participate in the Seminar and present paper on related theme.</w:t>
      </w:r>
    </w:p>
    <w:p>
      <w:pPr>
        <w:shd w:val="clear" w:color="auto" w:fill="FFFFFF" w:themeFill="background1"/>
        <w:spacing w:after="0"/>
        <w:jc w:val="both"/>
        <w:rPr>
          <w:rFonts w:hint="default" w:ascii="Times New Roman" w:hAnsi="Times New Roman" w:cs="Times New Roman"/>
          <w:b/>
          <w:color w:val="000000" w:themeColor="text1"/>
          <w:u w:val="single"/>
        </w:rPr>
      </w:pPr>
      <w:r>
        <w:rPr>
          <w:rFonts w:hint="default" w:ascii="Times New Roman" w:hAnsi="Times New Roman" w:cs="Times New Roman"/>
          <w:b/>
          <w:color w:val="000000" w:themeColor="text1"/>
          <w:u w:val="single"/>
        </w:rPr>
        <w:t>The Sub-theme</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Agriculture</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Collection of Forest product</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Hunting</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Fairs &amp; Festivals</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Food &amp; Drinking</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Dance &amp; Drama</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Marriage</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Religion</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Toilet &amp; Sanitation</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Amusement</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Position of Women</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Music &amp; Dancing</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Art &amp; Painting</w:t>
      </w:r>
    </w:p>
    <w:p>
      <w:pPr>
        <w:pStyle w:val="6"/>
        <w:numPr>
          <w:ilvl w:val="0"/>
          <w:numId w:val="1"/>
        </w:numPr>
        <w:shd w:val="clear" w:color="auto" w:fill="FFFFFF" w:themeFill="background1"/>
        <w:spacing w:after="0"/>
        <w:jc w:val="both"/>
        <w:rPr>
          <w:rFonts w:hint="default" w:ascii="Times New Roman" w:hAnsi="Times New Roman" w:cs="Times New Roman"/>
          <w:color w:val="000000" w:themeColor="text1"/>
        </w:rPr>
      </w:pPr>
      <w:r>
        <w:rPr>
          <w:rFonts w:hint="default" w:ascii="Times New Roman" w:hAnsi="Times New Roman" w:cs="Times New Roman"/>
          <w:color w:val="000000" w:themeColor="text1"/>
          <w:lang w:val="en-US"/>
        </w:rPr>
        <w:t>Language</w:t>
      </w:r>
    </w:p>
    <w:p>
      <w:pPr>
        <w:pStyle w:val="6"/>
        <w:numPr>
          <w:ilvl w:val="0"/>
          <w:numId w:val="1"/>
        </w:numPr>
        <w:shd w:val="clear" w:color="auto" w:fill="FFFFFF" w:themeFill="background1"/>
        <w:spacing w:after="0"/>
        <w:jc w:val="both"/>
        <w:rPr>
          <w:rFonts w:cs="Times New Roman" w:asciiTheme="majorHAnsi" w:hAnsiTheme="majorHAnsi"/>
          <w:color w:val="000000" w:themeColor="text1"/>
        </w:rPr>
      </w:pPr>
      <w:r>
        <w:rPr>
          <w:rFonts w:hint="default" w:ascii="Times New Roman" w:hAnsi="Times New Roman" w:cs="Times New Roman"/>
          <w:color w:val="000000" w:themeColor="text1"/>
          <w:lang w:val="en-US"/>
        </w:rPr>
        <w:t>Any others</w:t>
      </w:r>
    </w:p>
    <w:p>
      <w:pPr>
        <w:pStyle w:val="6"/>
        <w:numPr>
          <w:ilvl w:val="0"/>
          <w:numId w:val="1"/>
        </w:numPr>
        <w:shd w:val="clear" w:color="auto" w:fill="FFFFFF" w:themeFill="background1"/>
        <w:spacing w:after="0"/>
        <w:jc w:val="both"/>
        <w:rPr>
          <w:rFonts w:cs="Times New Roman" w:asciiTheme="majorHAnsi" w:hAnsiTheme="majorHAnsi"/>
          <w:color w:val="000000" w:themeColor="text1"/>
        </w:rPr>
      </w:pPr>
      <w:r>
        <w:rPr>
          <w:rFonts w:hint="default" w:ascii="Times New Roman" w:hAnsi="Times New Roman" w:cs="Times New Roman"/>
          <w:color w:val="000000" w:themeColor="text1"/>
          <w:lang w:val="en-US"/>
        </w:rPr>
        <w:t>Folk</w:t>
      </w:r>
    </w:p>
    <w:p>
      <w:pPr>
        <w:pStyle w:val="6"/>
        <w:numPr>
          <w:ilvl w:val="0"/>
          <w:numId w:val="1"/>
        </w:numPr>
        <w:shd w:val="clear" w:color="auto" w:fill="FFFFFF" w:themeFill="background1"/>
        <w:spacing w:after="0"/>
        <w:jc w:val="both"/>
        <w:rPr>
          <w:rFonts w:cs="Times New Roman" w:asciiTheme="majorHAnsi" w:hAnsiTheme="majorHAnsi"/>
          <w:color w:val="000000" w:themeColor="text1"/>
        </w:rPr>
      </w:pPr>
      <w:r>
        <w:rPr>
          <w:rFonts w:hint="default" w:ascii="Times New Roman" w:hAnsi="Times New Roman" w:cs="Times New Roman"/>
          <w:color w:val="000000" w:themeColor="text1"/>
          <w:lang w:val="en-US"/>
        </w:rPr>
        <w:t>Myth</w:t>
      </w:r>
      <w:bookmarkStart w:id="0" w:name="_GoBack"/>
      <w:bookmarkEnd w:id="0"/>
    </w:p>
    <w:p>
      <w:pPr>
        <w:pStyle w:val="6"/>
        <w:numPr>
          <w:ilvl w:val="0"/>
          <w:numId w:val="0"/>
        </w:numPr>
        <w:shd w:val="clear" w:color="auto" w:fill="FFFFFF" w:themeFill="background1"/>
        <w:spacing w:after="0"/>
        <w:ind w:left="360" w:leftChars="0"/>
        <w:jc w:val="both"/>
        <w:rPr>
          <w:rFonts w:cs="Times New Roman" w:asciiTheme="majorHAnsi" w:hAnsiTheme="majorHAnsi"/>
          <w:color w:val="000000" w:themeColor="text1"/>
        </w:rPr>
      </w:pPr>
    </w:p>
    <w:p>
      <w:pPr>
        <w:shd w:val="clear" w:color="auto" w:fill="FFFFFF" w:themeFill="background1"/>
        <w:rPr>
          <w:color w:val="000000" w:themeColor="text1"/>
          <w:sz w:val="18"/>
        </w:rPr>
      </w:pPr>
    </w:p>
    <w:p>
      <w:pPr>
        <w:shd w:val="clear" w:color="auto" w:fill="FFFFFF" w:themeFill="background1"/>
        <w:rPr>
          <w:color w:val="000000" w:themeColor="text1"/>
          <w:sz w:val="18"/>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sz w:val="24"/>
          <w:szCs w:val="24"/>
        </w:rPr>
      </w:pPr>
      <w:r>
        <w:rPr>
          <w:rFonts w:hint="default" w:ascii="Times New Roman" w:hAnsi="Times New Roman" w:cs="Times New Roman"/>
          <w:b/>
          <w:sz w:val="24"/>
          <w:szCs w:val="24"/>
        </w:rPr>
        <w:t>TRIBES OF WESTERN ODISHA: ECONOMY, SOCIETY &amp; CULTURE</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firstLine="72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cs="Times New Roman"/>
          <w:sz w:val="24"/>
          <w:szCs w:val="24"/>
          <w:lang w:val="en-US"/>
        </w:rPr>
        <w:t>Odisha has as many as sixty two tribal communities of which nearly fifty tribal groups may be identified in the different parts of Western Odisha.</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firstLine="72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Western Odisha is renowned for its own history, culture, heritage and tribes. The Kandhas are the largest tribe of the State in terms of population. They have a population of about one million and are based mainly in the Balangir and Boudh district. The Santals are found in the Athmallik area of Angul, Jharsuguda and Sundargarh district. The Kisan are the main residents of Sundargarh and Sambalpur district. They speak the Kisan dialect along with Odia, Hindi and English. They are farmers and food gatherers and they are famous for their dance and music. The Kutra village in Sundargarh district is a major tribal village and the main residents of this village are Toppos. Other tribal groups like the saura and banda are found in less number in the Western Odisha. The Sahara (saora) are known in many names such as sabara, sahara and noted </w:t>
      </w:r>
      <w:r>
        <w:rPr>
          <w:rFonts w:hint="default" w:ascii="Times New Roman" w:hAnsi="Times New Roman" w:cs="Times New Roman"/>
          <w:sz w:val="24"/>
          <w:szCs w:val="24"/>
          <w:lang w:val="en-US"/>
        </w:rPr>
        <w:t>for their</w:t>
      </w:r>
      <w:r>
        <w:rPr>
          <w:rFonts w:hint="default" w:ascii="Times New Roman" w:hAnsi="Times New Roman" w:cs="Times New Roman"/>
          <w:sz w:val="24"/>
          <w:szCs w:val="24"/>
        </w:rPr>
        <w:t xml:space="preserve"> mythic relationship with Jagannath cult.</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firstLine="72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The colourful society of the aboriginals comprises a number of social institutions. The variety of practices which they observe on the occasion of childbirth, marriage and death are very interesting from the social point of view. The house building, food, dress, drinking, amusement, toilet and sanitation habit and ornaments are much interesting so far as the Western Odisha tribes are concerned.</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The tribal culture of Western Odisha is also abundant in the celebration of festivals. Being God-fearing people they worship numerous deities for their well being. The festivals are celebrated with much excitement and happiness and the traditional rituals are closely followed in order to please the Gods. The most important festivals are chaita parab, push parab, magha mela, thakurani yatra mela, dalkhai yatra, latha yatra, bali yatra, jhamu yatra and many more. The different customs and life style </w:t>
      </w:r>
      <w:r>
        <w:rPr>
          <w:rFonts w:hint="default" w:ascii="Times New Roman" w:hAnsi="Times New Roman" w:cs="Times New Roman"/>
          <w:sz w:val="24"/>
          <w:szCs w:val="24"/>
          <w:lang w:val="en-US"/>
        </w:rPr>
        <w:t>are</w:t>
      </w:r>
      <w:r>
        <w:rPr>
          <w:rFonts w:hint="default" w:ascii="Times New Roman" w:hAnsi="Times New Roman" w:cs="Times New Roman"/>
          <w:sz w:val="24"/>
          <w:szCs w:val="24"/>
        </w:rPr>
        <w:t xml:space="preserve"> what make the tribal culture truly distinctive and fascinating.</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sz w:val="24"/>
          <w:szCs w:val="24"/>
        </w:rPr>
        <w:t>The aim of this work is to highlight the various problems of tribals and to bring them to the main stream and human civilization. Hope it will provide almost complete information on many important aspects of tribal society in Western Odisha. Further we can say that the main purpose of the seminar is to bring to the limelight the intricate structure of tribal economic society and their unique cultural observation throughout the year in Western Odisha.</w:t>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b/>
          <w:color w:val="000000" w:themeColor="text1"/>
          <w:sz w:val="24"/>
          <w:szCs w:val="24"/>
          <w:u w:val="single"/>
        </w:rPr>
      </w:pP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b/>
          <w:color w:val="000000" w:themeColor="text1"/>
          <w:sz w:val="24"/>
          <w:szCs w:val="24"/>
          <w:u w:val="single"/>
        </w:rPr>
      </w:pPr>
      <w:r>
        <w:rPr>
          <w:rFonts w:hint="default" w:ascii="Times New Roman" w:hAnsi="Times New Roman" w:cs="Times New Roman"/>
          <w:b/>
          <w:color w:val="000000" w:themeColor="text1"/>
          <w:sz w:val="24"/>
          <w:szCs w:val="24"/>
          <w:u w:val="single"/>
        </w:rPr>
        <w:t xml:space="preserve">Appeal for Paper &amp; Participation </w:t>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Interested academicians and research scholars are requested to submit research papers with abstract both in hard copy (A4-size: computer printed, font size-12, Times New Roman font and 1.5 line spacing) and soft copy in CD (MS-Word) by </w:t>
      </w:r>
      <w:r>
        <w:rPr>
          <w:rFonts w:hint="default" w:ascii="Times New Roman" w:hAnsi="Times New Roman" w:cs="Times New Roman"/>
          <w:color w:val="000000" w:themeColor="text1"/>
          <w:sz w:val="24"/>
          <w:szCs w:val="24"/>
          <w:lang w:val="en-US"/>
        </w:rPr>
        <w:t>15</w:t>
      </w:r>
      <w:r>
        <w:rPr>
          <w:rFonts w:hint="default" w:ascii="Times New Roman" w:hAnsi="Times New Roman" w:cs="Times New Roman"/>
          <w:color w:val="000000" w:themeColor="text1"/>
          <w:sz w:val="24"/>
          <w:szCs w:val="24"/>
        </w:rPr>
        <w:t xml:space="preserve">th </w:t>
      </w:r>
      <w:r>
        <w:rPr>
          <w:rFonts w:hint="default" w:ascii="Times New Roman" w:hAnsi="Times New Roman" w:cs="Times New Roman"/>
          <w:color w:val="000000" w:themeColor="text1"/>
          <w:sz w:val="24"/>
          <w:szCs w:val="24"/>
          <w:lang w:val="en-US"/>
        </w:rPr>
        <w:t>Sept.</w:t>
      </w:r>
      <w:r>
        <w:rPr>
          <w:rFonts w:hint="default" w:ascii="Times New Roman" w:hAnsi="Times New Roman" w:cs="Times New Roman"/>
          <w:color w:val="000000" w:themeColor="text1"/>
          <w:sz w:val="24"/>
          <w:szCs w:val="24"/>
        </w:rPr>
        <w:t xml:space="preserve"> 201</w:t>
      </w:r>
      <w:r>
        <w:rPr>
          <w:rFonts w:hint="default" w:ascii="Times New Roman" w:hAnsi="Times New Roman" w:cs="Times New Roman"/>
          <w:color w:val="000000" w:themeColor="text1"/>
          <w:sz w:val="24"/>
          <w:szCs w:val="24"/>
          <w:lang w:val="en-US"/>
        </w:rPr>
        <w:t>8</w:t>
      </w:r>
      <w:r>
        <w:rPr>
          <w:rFonts w:hint="default" w:ascii="Times New Roman" w:hAnsi="Times New Roman" w:cs="Times New Roman"/>
          <w:color w:val="000000" w:themeColor="text1"/>
          <w:sz w:val="24"/>
          <w:szCs w:val="24"/>
        </w:rPr>
        <w:t xml:space="preserve"> to the following address.</w:t>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 </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Dr. Nakul Seth, Coordinator, </w:t>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P.G. Dept. of History</w:t>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 </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Prof. U. C. Mahapatra, </w:t>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P.G Dept. of English, Panchayat </w:t>
      </w:r>
      <w:r>
        <w:rPr>
          <w:rFonts w:hint="default" w:ascii="Times New Roman" w:hAnsi="Times New Roman" w:cs="Times New Roman"/>
          <w:color w:val="000000" w:themeColor="text1"/>
          <w:sz w:val="24"/>
          <w:szCs w:val="24"/>
          <w:lang w:val="en-US"/>
        </w:rPr>
        <w:tab/>
      </w:r>
      <w:r>
        <w:rPr>
          <w:rFonts w:hint="default" w:ascii="Times New Roman" w:hAnsi="Times New Roman" w:cs="Times New Roman"/>
          <w:color w:val="000000" w:themeColor="text1"/>
          <w:sz w:val="24"/>
          <w:szCs w:val="24"/>
        </w:rPr>
        <w:t xml:space="preserve">College, Bargarh, PO/Dist. Bargarh- </w:t>
      </w:r>
      <w:r>
        <w:rPr>
          <w:rFonts w:hint="default" w:ascii="Times New Roman" w:hAnsi="Times New Roman" w:cs="Times New Roman"/>
          <w:color w:val="000000" w:themeColor="text1"/>
          <w:sz w:val="24"/>
          <w:szCs w:val="24"/>
          <w:lang w:val="en-US"/>
        </w:rPr>
        <w:tab/>
      </w:r>
      <w:r>
        <w:rPr>
          <w:rFonts w:hint="default" w:ascii="Times New Roman" w:hAnsi="Times New Roman" w:cs="Times New Roman"/>
          <w:color w:val="000000" w:themeColor="text1"/>
          <w:sz w:val="24"/>
          <w:szCs w:val="24"/>
        </w:rPr>
        <w:t>768 028</w:t>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Mobile No.: 9437117583/ 9438252904/ </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    9938770572</w:t>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"mailto:nakulseth83@gmail.com"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000000" w:themeColor="text1"/>
          <w:sz w:val="24"/>
          <w:szCs w:val="24"/>
        </w:rPr>
        <w:t>nakulseth83@gmail.com</w:t>
      </w:r>
      <w:r>
        <w:rPr>
          <w:rStyle w:val="4"/>
          <w:rFonts w:hint="default" w:ascii="Times New Roman" w:hAnsi="Times New Roman" w:cs="Times New Roman"/>
          <w:color w:val="000000" w:themeColor="text1"/>
          <w:sz w:val="24"/>
          <w:szCs w:val="24"/>
        </w:rPr>
        <w:fldChar w:fldCharType="end"/>
      </w:r>
      <w:r>
        <w:rPr>
          <w:rFonts w:hint="default" w:ascii="Times New Roman" w:hAnsi="Times New Roman" w:cs="Times New Roman"/>
          <w:color w:val="000000" w:themeColor="text1"/>
          <w:sz w:val="24"/>
          <w:szCs w:val="24"/>
        </w:rPr>
        <w:t xml:space="preserve"> &amp;</w:t>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"mailto:ucm7371@gmail.com"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000000" w:themeColor="text1"/>
          <w:sz w:val="24"/>
          <w:szCs w:val="24"/>
        </w:rPr>
        <w:t>ucm7371@gmail.com</w:t>
      </w:r>
      <w:r>
        <w:rPr>
          <w:rStyle w:val="4"/>
          <w:rFonts w:hint="default" w:ascii="Times New Roman" w:hAnsi="Times New Roman" w:cs="Times New Roman"/>
          <w:color w:val="000000" w:themeColor="text1"/>
          <w:sz w:val="24"/>
          <w:szCs w:val="24"/>
        </w:rPr>
        <w:fldChar w:fldCharType="end"/>
      </w: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color w:val="000000" w:themeColor="text1"/>
          <w:sz w:val="24"/>
          <w:szCs w:val="24"/>
        </w:rPr>
      </w:pPr>
    </w:p>
    <w:p>
      <w:pPr>
        <w:keepNext w:val="0"/>
        <w:keepLines w:val="0"/>
        <w:pageBreakBefore w:val="0"/>
        <w:widowControl/>
        <w:shd w:val="clear" w:color="auto" w:fill="FFFFFF" w:themeFill="background1"/>
        <w:tabs>
          <w:tab w:val="left" w:pos="4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Registration Fees: 200/- per participant</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textAlignment w:val="auto"/>
        <w:outlineLvl w:val="9"/>
        <w:rPr>
          <w:rFonts w:hint="default" w:ascii="Times New Roman" w:hAnsi="Times New Roman" w:cs="Times New Roman"/>
          <w:b/>
          <w:color w:val="000000" w:themeColor="text1"/>
          <w:sz w:val="24"/>
          <w:szCs w:val="24"/>
          <w:u w:val="single"/>
        </w:rPr>
      </w:pP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b/>
          <w:color w:val="000000" w:themeColor="text1"/>
          <w:sz w:val="24"/>
          <w:szCs w:val="24"/>
          <w:u w:val="single"/>
        </w:rPr>
        <w:t>About the College</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Panchayat College, Bargarh is a Lead College and only Government College in the district established in the year 1960. The College imparts Honours Courses in Arts, Science and Commerce and Post Graduate Courses in </w:t>
      </w:r>
      <w:r>
        <w:rPr>
          <w:rFonts w:hint="default" w:ascii="Times New Roman" w:hAnsi="Times New Roman" w:cs="Times New Roman"/>
          <w:color w:val="000000" w:themeColor="text1"/>
          <w:sz w:val="24"/>
          <w:szCs w:val="24"/>
          <w:lang w:val="en-US"/>
        </w:rPr>
        <w:t>ten</w:t>
      </w:r>
      <w:r>
        <w:rPr>
          <w:rFonts w:hint="default" w:ascii="Times New Roman" w:hAnsi="Times New Roman" w:cs="Times New Roman"/>
          <w:color w:val="000000" w:themeColor="text1"/>
          <w:sz w:val="24"/>
          <w:szCs w:val="24"/>
        </w:rPr>
        <w:t xml:space="preserve"> subjects (Pol.Sc., Odia, Math., Commerce,</w:t>
      </w:r>
      <w:r>
        <w:rPr>
          <w:rFonts w:hint="default" w:ascii="Times New Roman" w:hAnsi="Times New Roman" w:cs="Times New Roman"/>
          <w:color w:val="000000" w:themeColor="text1"/>
          <w:sz w:val="24"/>
          <w:szCs w:val="24"/>
          <w:lang w:val="en-US"/>
        </w:rPr>
        <w:t xml:space="preserve"> </w:t>
      </w:r>
      <w:r>
        <w:rPr>
          <w:rFonts w:hint="default" w:ascii="Times New Roman" w:hAnsi="Times New Roman" w:cs="Times New Roman"/>
          <w:color w:val="000000" w:themeColor="text1"/>
          <w:sz w:val="24"/>
          <w:szCs w:val="24"/>
        </w:rPr>
        <w:t>Hist,</w:t>
      </w:r>
      <w:r>
        <w:rPr>
          <w:rFonts w:hint="default" w:ascii="Times New Roman" w:hAnsi="Times New Roman" w:cs="Times New Roman"/>
          <w:color w:val="000000" w:themeColor="text1"/>
          <w:sz w:val="24"/>
          <w:szCs w:val="24"/>
          <w:lang w:val="en-US"/>
        </w:rPr>
        <w:t xml:space="preserve"> </w:t>
      </w:r>
      <w:r>
        <w:rPr>
          <w:rFonts w:hint="default" w:ascii="Times New Roman" w:hAnsi="Times New Roman" w:cs="Times New Roman"/>
          <w:color w:val="000000" w:themeColor="text1"/>
          <w:sz w:val="24"/>
          <w:szCs w:val="24"/>
        </w:rPr>
        <w:t>Eco,</w:t>
      </w:r>
      <w:r>
        <w:rPr>
          <w:rFonts w:hint="default" w:ascii="Times New Roman" w:hAnsi="Times New Roman" w:cs="Times New Roman"/>
          <w:color w:val="000000" w:themeColor="text1"/>
          <w:sz w:val="24"/>
          <w:szCs w:val="24"/>
          <w:lang w:val="en-US"/>
        </w:rPr>
        <w:t xml:space="preserve"> </w:t>
      </w:r>
      <w:r>
        <w:rPr>
          <w:rFonts w:hint="default" w:ascii="Times New Roman" w:hAnsi="Times New Roman" w:cs="Times New Roman"/>
          <w:color w:val="000000" w:themeColor="text1"/>
          <w:sz w:val="24"/>
          <w:szCs w:val="24"/>
        </w:rPr>
        <w:t>Eng,</w:t>
      </w:r>
      <w:r>
        <w:rPr>
          <w:rFonts w:hint="default" w:ascii="Times New Roman" w:hAnsi="Times New Roman" w:cs="Times New Roman"/>
          <w:color w:val="000000" w:themeColor="text1"/>
          <w:sz w:val="24"/>
          <w:szCs w:val="24"/>
          <w:lang w:val="en-US"/>
        </w:rPr>
        <w:t xml:space="preserve"> </w:t>
      </w:r>
      <w:r>
        <w:rPr>
          <w:rFonts w:hint="default" w:ascii="Times New Roman" w:hAnsi="Times New Roman" w:cs="Times New Roman"/>
          <w:color w:val="000000" w:themeColor="text1"/>
          <w:sz w:val="24"/>
          <w:szCs w:val="24"/>
        </w:rPr>
        <w:t>Zool</w:t>
      </w:r>
      <w:r>
        <w:rPr>
          <w:rFonts w:hint="default" w:ascii="Times New Roman" w:hAnsi="Times New Roman" w:cs="Times New Roman"/>
          <w:color w:val="000000" w:themeColor="text1"/>
          <w:sz w:val="24"/>
          <w:szCs w:val="24"/>
          <w:lang w:val="en-US"/>
        </w:rPr>
        <w:t>, Hin. &amp; Phy.</w:t>
      </w:r>
      <w:r>
        <w:rPr>
          <w:rFonts w:hint="default" w:ascii="Times New Roman" w:hAnsi="Times New Roman" w:cs="Times New Roman"/>
          <w:color w:val="000000" w:themeColor="text1"/>
          <w:sz w:val="24"/>
          <w:szCs w:val="24"/>
        </w:rPr>
        <w:t>). The College is located in a rural setting with lush green trees in an environment friendly atmosphere. The College boasts of a complete Wi-Fi campus.</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textAlignment w:val="auto"/>
        <w:outlineLvl w:val="9"/>
        <w:rPr>
          <w:rFonts w:hint="default" w:ascii="Times New Roman" w:hAnsi="Times New Roman" w:cs="Times New Roman"/>
          <w:b/>
          <w:color w:val="000000" w:themeColor="text1"/>
          <w:sz w:val="24"/>
          <w:szCs w:val="24"/>
          <w:u w:val="single"/>
        </w:rPr>
      </w:pP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textAlignment w:val="auto"/>
        <w:outlineLvl w:val="9"/>
        <w:rPr>
          <w:rFonts w:hint="default" w:ascii="Times New Roman" w:hAnsi="Times New Roman" w:cs="Times New Roman"/>
          <w:b/>
          <w:color w:val="000000" w:themeColor="text1"/>
          <w:sz w:val="24"/>
          <w:szCs w:val="24"/>
          <w:u w:val="single"/>
        </w:rPr>
      </w:pPr>
      <w:r>
        <w:rPr>
          <w:rFonts w:hint="default" w:ascii="Times New Roman" w:hAnsi="Times New Roman" w:cs="Times New Roman"/>
          <w:b/>
          <w:color w:val="000000" w:themeColor="text1"/>
          <w:sz w:val="24"/>
          <w:szCs w:val="24"/>
          <w:u w:val="single"/>
        </w:rPr>
        <w:t>About the Department</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textAlignment w:val="auto"/>
        <w:outlineLvl w:val="9"/>
        <w:rPr>
          <w:rFonts w:hint="default" w:ascii="Times New Roman" w:hAnsi="Times New Roman" w:cs="Times New Roman"/>
          <w:color w:val="000000" w:themeColor="text1"/>
          <w:sz w:val="24"/>
          <w:szCs w:val="24"/>
        </w:rPr>
      </w:pP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The Department of History set up in 1960 is committed to achieve the mission of facilitating efficient and effective human resources required by quality education and personal growth. The department earn</w:t>
      </w:r>
      <w:r>
        <w:rPr>
          <w:rFonts w:hint="default" w:ascii="Times New Roman" w:hAnsi="Times New Roman" w:cs="Times New Roman"/>
          <w:color w:val="000000" w:themeColor="text1"/>
          <w:sz w:val="24"/>
          <w:szCs w:val="24"/>
          <w:lang w:val="en-US"/>
        </w:rPr>
        <w:t>s</w:t>
      </w:r>
      <w:r>
        <w:rPr>
          <w:rFonts w:hint="default" w:ascii="Times New Roman" w:hAnsi="Times New Roman" w:cs="Times New Roman"/>
          <w:color w:val="000000" w:themeColor="text1"/>
          <w:sz w:val="24"/>
          <w:szCs w:val="24"/>
        </w:rPr>
        <w:t xml:space="preserve"> reputation in term</w:t>
      </w:r>
      <w:r>
        <w:rPr>
          <w:rFonts w:hint="default" w:ascii="Times New Roman" w:hAnsi="Times New Roman" w:cs="Times New Roman"/>
          <w:color w:val="000000" w:themeColor="text1"/>
          <w:sz w:val="24"/>
          <w:szCs w:val="24"/>
          <w:lang w:val="en-US"/>
        </w:rPr>
        <w:t>s</w:t>
      </w:r>
      <w:r>
        <w:rPr>
          <w:rFonts w:hint="default" w:ascii="Times New Roman" w:hAnsi="Times New Roman" w:cs="Times New Roman"/>
          <w:color w:val="000000" w:themeColor="text1"/>
          <w:sz w:val="24"/>
          <w:szCs w:val="24"/>
        </w:rPr>
        <w:t xml:space="preserve"> of</w:t>
      </w:r>
      <w:r>
        <w:rPr>
          <w:rFonts w:hint="default" w:ascii="Times New Roman" w:hAnsi="Times New Roman" w:cs="Times New Roman"/>
          <w:color w:val="000000" w:themeColor="text1"/>
          <w:sz w:val="24"/>
          <w:szCs w:val="24"/>
          <w:lang w:val="en-US"/>
        </w:rPr>
        <w:t xml:space="preserve"> academic standard</w:t>
      </w:r>
      <w:r>
        <w:rPr>
          <w:rFonts w:hint="default" w:ascii="Times New Roman" w:hAnsi="Times New Roman" w:cs="Times New Roman"/>
          <w:color w:val="000000" w:themeColor="text1"/>
          <w:sz w:val="24"/>
          <w:szCs w:val="24"/>
        </w:rPr>
        <w:t xml:space="preserve"> in Samablpur University and Placement </w:t>
      </w:r>
      <w:r>
        <w:rPr>
          <w:rFonts w:hint="default" w:ascii="Times New Roman" w:hAnsi="Times New Roman" w:cs="Times New Roman"/>
          <w:color w:val="000000" w:themeColor="text1"/>
          <w:sz w:val="24"/>
          <w:szCs w:val="24"/>
          <w:lang w:val="en-US"/>
        </w:rPr>
        <w:t>of</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en-US"/>
        </w:rPr>
        <w:t xml:space="preserve">its students in </w:t>
      </w:r>
      <w:r>
        <w:rPr>
          <w:rFonts w:hint="default" w:ascii="Times New Roman" w:hAnsi="Times New Roman" w:cs="Times New Roman"/>
          <w:color w:val="000000" w:themeColor="text1"/>
          <w:sz w:val="24"/>
          <w:szCs w:val="24"/>
        </w:rPr>
        <w:t>reputed academic institution</w:t>
      </w:r>
      <w:r>
        <w:rPr>
          <w:rFonts w:hint="default" w:ascii="Times New Roman" w:hAnsi="Times New Roman" w:cs="Times New Roman"/>
          <w:color w:val="000000" w:themeColor="text1"/>
          <w:sz w:val="24"/>
          <w:szCs w:val="24"/>
          <w:lang w:val="en-US"/>
        </w:rPr>
        <w:t>s</w:t>
      </w:r>
      <w:r>
        <w:rPr>
          <w:rFonts w:hint="default" w:ascii="Times New Roman" w:hAnsi="Times New Roman" w:cs="Times New Roman"/>
          <w:color w:val="000000" w:themeColor="text1"/>
          <w:sz w:val="24"/>
          <w:szCs w:val="24"/>
        </w:rPr>
        <w:t xml:space="preserve">, public and private sectors. The department offers B.A. Honours programme with 30 seats &amp; P.G. programme </w:t>
      </w:r>
      <w:r>
        <w:rPr>
          <w:rFonts w:hint="default" w:ascii="Times New Roman" w:hAnsi="Times New Roman" w:cs="Times New Roman"/>
          <w:color w:val="000000" w:themeColor="text1"/>
          <w:sz w:val="24"/>
          <w:szCs w:val="24"/>
          <w:lang w:val="en-US"/>
        </w:rPr>
        <w:t xml:space="preserve">with </w:t>
      </w:r>
      <w:r>
        <w:rPr>
          <w:rFonts w:hint="default" w:ascii="Times New Roman" w:hAnsi="Times New Roman" w:cs="Times New Roman"/>
          <w:color w:val="000000" w:themeColor="text1"/>
          <w:sz w:val="24"/>
          <w:szCs w:val="24"/>
        </w:rPr>
        <w:t>16 seats each year.</w:t>
      </w:r>
    </w:p>
    <w:sectPr>
      <w:pgSz w:w="15840" w:h="12240" w:orient="landscape"/>
      <w:pgMar w:top="1000" w:right="720" w:bottom="680" w:left="720" w:header="720" w:footer="720" w:gutter="0"/>
      <w:pgBorders w:offsetFrom="page">
        <w:top w:val="double" w:color="auto" w:sz="4" w:space="24"/>
        <w:left w:val="double" w:color="auto" w:sz="4" w:space="24"/>
        <w:bottom w:val="double" w:color="auto" w:sz="4" w:space="24"/>
        <w:right w:val="double" w:color="auto" w:sz="4" w:space="24"/>
      </w:pgBorders>
      <w:cols w:space="720" w:num="3"/>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Forte">
    <w:panose1 w:val="03060902040502070203"/>
    <w:charset w:val="00"/>
    <w:family w:val="auto"/>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97C9B"/>
    <w:multiLevelType w:val="multilevel"/>
    <w:tmpl w:val="7E997C9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val="1"/>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AE5D84"/>
    <w:rsid w:val="0000357C"/>
    <w:rsid w:val="000364DF"/>
    <w:rsid w:val="0006172C"/>
    <w:rsid w:val="00062047"/>
    <w:rsid w:val="00083DBC"/>
    <w:rsid w:val="000A1491"/>
    <w:rsid w:val="000C4A55"/>
    <w:rsid w:val="00117068"/>
    <w:rsid w:val="0014248E"/>
    <w:rsid w:val="00182D1C"/>
    <w:rsid w:val="001A4114"/>
    <w:rsid w:val="001E15B5"/>
    <w:rsid w:val="002B0A84"/>
    <w:rsid w:val="002F0F82"/>
    <w:rsid w:val="00317942"/>
    <w:rsid w:val="00333EE4"/>
    <w:rsid w:val="00380CE5"/>
    <w:rsid w:val="00386A90"/>
    <w:rsid w:val="003A4E33"/>
    <w:rsid w:val="00411FAE"/>
    <w:rsid w:val="0045145C"/>
    <w:rsid w:val="005013BB"/>
    <w:rsid w:val="00585A26"/>
    <w:rsid w:val="005E000B"/>
    <w:rsid w:val="005F2E05"/>
    <w:rsid w:val="0063238F"/>
    <w:rsid w:val="007065C3"/>
    <w:rsid w:val="007A2C96"/>
    <w:rsid w:val="007A61C3"/>
    <w:rsid w:val="00865891"/>
    <w:rsid w:val="008C2596"/>
    <w:rsid w:val="008F6243"/>
    <w:rsid w:val="0097725F"/>
    <w:rsid w:val="00987CCA"/>
    <w:rsid w:val="009921A7"/>
    <w:rsid w:val="00A1402F"/>
    <w:rsid w:val="00AE32BB"/>
    <w:rsid w:val="00AE5D84"/>
    <w:rsid w:val="00B32EEC"/>
    <w:rsid w:val="00B673DF"/>
    <w:rsid w:val="00B73C85"/>
    <w:rsid w:val="00B8406A"/>
    <w:rsid w:val="00BA1BFD"/>
    <w:rsid w:val="00BA4864"/>
    <w:rsid w:val="00BE69B3"/>
    <w:rsid w:val="00C45C39"/>
    <w:rsid w:val="00C501E5"/>
    <w:rsid w:val="00C567E9"/>
    <w:rsid w:val="00C7078A"/>
    <w:rsid w:val="00CA0CA5"/>
    <w:rsid w:val="00CA46E5"/>
    <w:rsid w:val="00E05497"/>
    <w:rsid w:val="00E478A8"/>
    <w:rsid w:val="00EE4B08"/>
    <w:rsid w:val="00F02330"/>
    <w:rsid w:val="00F34407"/>
    <w:rsid w:val="00F83AD5"/>
    <w:rsid w:val="00FB2B03"/>
    <w:rsid w:val="00FF0EEC"/>
    <w:rsid w:val="02430D08"/>
    <w:rsid w:val="04C460D1"/>
    <w:rsid w:val="074A21C7"/>
    <w:rsid w:val="16C0465A"/>
    <w:rsid w:val="176120E0"/>
    <w:rsid w:val="1B4E0F61"/>
    <w:rsid w:val="27A06706"/>
    <w:rsid w:val="3BC575DF"/>
    <w:rsid w:val="3F8B14BE"/>
    <w:rsid w:val="434F642F"/>
    <w:rsid w:val="43BF4266"/>
    <w:rsid w:val="476B2F68"/>
    <w:rsid w:val="494C6DC4"/>
    <w:rsid w:val="4C7F202D"/>
    <w:rsid w:val="696E6058"/>
    <w:rsid w:val="7E46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character" w:styleId="4">
    <w:name w:val="Hyperlink"/>
    <w:basedOn w:val="3"/>
    <w:unhideWhenUsed/>
    <w:qFormat/>
    <w:uiPriority w:val="99"/>
    <w:rPr>
      <w:color w:val="0000FF" w:themeColor="hyperlink"/>
      <w:u w:val="single"/>
    </w:rPr>
  </w:style>
  <w:style w:type="paragraph" w:styleId="6">
    <w:name w:val="List Paragraph"/>
    <w:basedOn w:val="1"/>
    <w:qFormat/>
    <w:uiPriority w:val="34"/>
    <w:pPr>
      <w:ind w:left="720"/>
      <w:contextualSpacing/>
    </w:pPr>
  </w:style>
  <w:style w:type="character" w:customStyle="1" w:styleId="7">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EC24DF-2A23-406F-9589-7B05C6760C45}">
  <ds:schemaRefs/>
</ds:datastoreItem>
</file>

<file path=docProps/app.xml><?xml version="1.0" encoding="utf-8"?>
<Properties xmlns="http://schemas.openxmlformats.org/officeDocument/2006/extended-properties" xmlns:vt="http://schemas.openxmlformats.org/officeDocument/2006/docPropsVTypes">
  <Template>Normal</Template>
  <Pages>2</Pages>
  <Words>743</Words>
  <Characters>4238</Characters>
  <Lines>35</Lines>
  <Paragraphs>9</Paragraphs>
  <TotalTime>14</TotalTime>
  <ScaleCrop>false</ScaleCrop>
  <LinksUpToDate>false</LinksUpToDate>
  <CharactersWithSpaces>4972</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2017-10-11T06:07:00Z</dcterms:created>
  <dc:creator>HP</dc:creator>
  <cp:lastModifiedBy>hp</cp:lastModifiedBy>
  <cp:lastPrinted>2017-10-14T09:55:00Z</cp:lastPrinted>
  <dcterms:modified xsi:type="dcterms:W3CDTF">2018-08-25T06:44:31Z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